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F" w:rsidRPr="00F75469" w:rsidRDefault="0094051E" w:rsidP="00AA250F">
      <w:pPr>
        <w:jc w:val="center"/>
        <w:rPr>
          <w:rStyle w:val="a3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</w:pPr>
      <w:r w:rsidRPr="00F75469">
        <w:rPr>
          <w:rStyle w:val="a3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Автономная некоммерческая организация высшего образования </w:t>
      </w:r>
    </w:p>
    <w:p w:rsidR="0094051E" w:rsidRPr="00AA250F" w:rsidRDefault="0094051E" w:rsidP="00AA250F">
      <w:pPr>
        <w:jc w:val="center"/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F75469">
        <w:rPr>
          <w:rStyle w:val="a3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Институт </w:t>
      </w:r>
      <w:r w:rsidR="00AA250F" w:rsidRPr="00F75469">
        <w:rPr>
          <w:rStyle w:val="a3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5469">
        <w:rPr>
          <w:rStyle w:val="a3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>современного образования и информационных технологий</w:t>
      </w:r>
    </w:p>
    <w:p w:rsidR="0094051E" w:rsidRPr="00AA250F" w:rsidRDefault="0094051E" w:rsidP="00940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Arial" w:hAnsi="Arial" w:cs="Arial"/>
          <w:color w:val="1A1A1A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="00391B59">
        <w:rPr>
          <w:rStyle w:val="a3"/>
          <w:rFonts w:ascii="Arial" w:hAnsi="Arial" w:cs="Arial"/>
          <w:color w:val="1A1A1A"/>
          <w:bdr w:val="none" w:sz="0" w:space="0" w:color="auto" w:frame="1"/>
          <w:shd w:val="clear" w:color="auto" w:fill="FFFFFF"/>
        </w:rPr>
        <w:t xml:space="preserve">                             </w:t>
      </w:r>
      <w:r w:rsidR="00AA250F">
        <w:rPr>
          <w:rStyle w:val="a3"/>
          <w:rFonts w:ascii="Arial" w:hAnsi="Arial" w:cs="Arial"/>
          <w:color w:val="1A1A1A"/>
          <w:bdr w:val="none" w:sz="0" w:space="0" w:color="auto" w:frame="1"/>
          <w:shd w:val="clear" w:color="auto" w:fill="FFFFFF"/>
        </w:rPr>
        <w:t xml:space="preserve">     </w:t>
      </w:r>
      <w:r>
        <w:rPr>
          <w:rStyle w:val="a3"/>
          <w:rFonts w:ascii="Arial" w:hAnsi="Arial" w:cs="Arial"/>
          <w:color w:val="1A1A1A"/>
          <w:bdr w:val="none" w:sz="0" w:space="0" w:color="auto" w:frame="1"/>
          <w:shd w:val="clear" w:color="auto" w:fill="FFFFFF"/>
        </w:rPr>
        <w:t xml:space="preserve"> </w:t>
      </w:r>
      <w:r w:rsidRPr="00AA250F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91B59" w:rsidRPr="00AA250F" w:rsidRDefault="0094051E" w:rsidP="0094051E">
      <w:pPr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b/>
          <w:sz w:val="24"/>
          <w:szCs w:val="24"/>
        </w:rPr>
        <w:t xml:space="preserve">Решением Ученого совета </w:t>
      </w:r>
    </w:p>
    <w:p w:rsidR="0094051E" w:rsidRPr="00AA250F" w:rsidRDefault="00391B59" w:rsidP="0094051E">
      <w:pPr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AA250F" w:rsidRPr="00AA250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A25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51E" w:rsidRPr="00AA250F">
        <w:rPr>
          <w:rFonts w:ascii="Times New Roman" w:hAnsi="Times New Roman" w:cs="Times New Roman"/>
          <w:b/>
          <w:sz w:val="24"/>
          <w:szCs w:val="24"/>
        </w:rPr>
        <w:t>АНО ВО ИСОИТ</w:t>
      </w:r>
    </w:p>
    <w:p w:rsidR="0094051E" w:rsidRPr="00AA250F" w:rsidRDefault="0094051E" w:rsidP="0094051E">
      <w:pPr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91B59" w:rsidRPr="00AA25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59" w:rsidRPr="00AA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b/>
          <w:sz w:val="24"/>
          <w:szCs w:val="24"/>
        </w:rPr>
        <w:t>(Пр</w:t>
      </w:r>
      <w:r w:rsidR="00F75469">
        <w:rPr>
          <w:rFonts w:ascii="Times New Roman" w:hAnsi="Times New Roman" w:cs="Times New Roman"/>
          <w:b/>
          <w:sz w:val="24"/>
          <w:szCs w:val="24"/>
        </w:rPr>
        <w:t xml:space="preserve">отокол № </w:t>
      </w:r>
      <w:r w:rsidR="004E5AA0">
        <w:rPr>
          <w:rFonts w:ascii="Times New Roman" w:hAnsi="Times New Roman" w:cs="Times New Roman"/>
          <w:b/>
          <w:sz w:val="24"/>
          <w:szCs w:val="24"/>
        </w:rPr>
        <w:t>6 от 17</w:t>
      </w:r>
      <w:r w:rsidRPr="00AA250F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bookmarkStart w:id="0" w:name="_GoBack"/>
      <w:bookmarkEnd w:id="0"/>
      <w:r w:rsidRPr="00AA250F">
        <w:rPr>
          <w:rFonts w:ascii="Times New Roman" w:hAnsi="Times New Roman" w:cs="Times New Roman"/>
          <w:b/>
          <w:sz w:val="24"/>
          <w:szCs w:val="24"/>
        </w:rPr>
        <w:t>25 г.)</w:t>
      </w:r>
    </w:p>
    <w:p w:rsidR="0094051E" w:rsidRPr="008272AC" w:rsidRDefault="00AA250F" w:rsidP="00827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 xml:space="preserve"> проведения вступительных испытаний с применением</w:t>
      </w:r>
      <w:r w:rsidR="00391B59" w:rsidRPr="0082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>дистанционных технологий для поступления на образовательные</w:t>
      </w:r>
      <w:r w:rsidR="00391B59" w:rsidRPr="0082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>программы высшего образования – программы бакалавриата</w:t>
      </w:r>
      <w:r w:rsidR="0082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91B59" w:rsidRPr="008272A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 </w:t>
      </w:r>
      <w:r w:rsidR="008272AC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Автономную некоммерческую </w:t>
      </w:r>
      <w:r w:rsidR="00391B59" w:rsidRPr="008272AC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организаци</w:t>
      </w:r>
      <w:r w:rsidR="008272AC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>ю</w:t>
      </w:r>
      <w:r w:rsidR="00391B59" w:rsidRPr="008272AC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высшего образования Институт современного образования и информационных технологий</w:t>
      </w:r>
      <w:r w:rsidR="00391B59" w:rsidRPr="008272AC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91B59" w:rsidRPr="008272AC">
        <w:rPr>
          <w:rFonts w:ascii="Times New Roman" w:hAnsi="Times New Roman" w:cs="Times New Roman"/>
          <w:b/>
          <w:sz w:val="24"/>
          <w:szCs w:val="24"/>
        </w:rPr>
        <w:t>на 2025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>/202</w:t>
      </w:r>
      <w:r w:rsidR="00391B59" w:rsidRPr="008272AC">
        <w:rPr>
          <w:rFonts w:ascii="Times New Roman" w:hAnsi="Times New Roman" w:cs="Times New Roman"/>
          <w:b/>
          <w:sz w:val="24"/>
          <w:szCs w:val="24"/>
        </w:rPr>
        <w:t>6</w:t>
      </w:r>
      <w:r w:rsidR="0094051E" w:rsidRPr="008272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4051E" w:rsidRPr="00AA250F" w:rsidRDefault="0094051E" w:rsidP="0094051E">
      <w:pPr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A250F">
        <w:rPr>
          <w:rFonts w:ascii="Times New Roman" w:hAnsi="Times New Roman" w:cs="Times New Roman"/>
          <w:sz w:val="24"/>
          <w:szCs w:val="24"/>
        </w:rPr>
        <w:t>Порядок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проведения вступительных испытаний с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применением дистанционных технологий для поступления на образовательные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программы высшего образования – программы бакалавриата в </w:t>
      </w:r>
      <w:r w:rsidR="00391B59" w:rsidRPr="00AA250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391B59" w:rsidRPr="00AA250F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  <w:t>Автономную некоммерческую организацию высшего образования «Институт современного образования и информационных технологий»</w:t>
      </w:r>
      <w:r w:rsidRPr="00AA250F">
        <w:rPr>
          <w:rFonts w:ascii="Times New Roman" w:hAnsi="Times New Roman" w:cs="Times New Roman"/>
          <w:sz w:val="24"/>
          <w:szCs w:val="24"/>
        </w:rPr>
        <w:t xml:space="preserve"> (далее соответственно – </w:t>
      </w:r>
      <w:r w:rsidR="00AA250F">
        <w:rPr>
          <w:rFonts w:ascii="Times New Roman" w:hAnsi="Times New Roman" w:cs="Times New Roman"/>
          <w:sz w:val="24"/>
          <w:szCs w:val="24"/>
        </w:rPr>
        <w:t>Порядок</w:t>
      </w:r>
      <w:r w:rsidRPr="00AA250F">
        <w:rPr>
          <w:rFonts w:ascii="Times New Roman" w:hAnsi="Times New Roman" w:cs="Times New Roman"/>
          <w:sz w:val="24"/>
          <w:szCs w:val="24"/>
        </w:rPr>
        <w:t xml:space="preserve">,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</w:t>
      </w:r>
      <w:r w:rsidRPr="00AA250F">
        <w:rPr>
          <w:rFonts w:ascii="Times New Roman" w:hAnsi="Times New Roman" w:cs="Times New Roman"/>
          <w:sz w:val="24"/>
          <w:szCs w:val="24"/>
        </w:rPr>
        <w:t>) определяет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порядок организации, подготовки и проведения вступительных испытаний при</w:t>
      </w:r>
      <w:r w:rsid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поступлении на программы бакалавриата с применением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дистанционных технологий (далее – вступительные испытания) для граждан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Российской Федерации, иностранных граждан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и лиц без гражданства (далее вместе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– поступающие), поступающих в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AA250F">
        <w:rPr>
          <w:rFonts w:ascii="Times New Roman" w:hAnsi="Times New Roman" w:cs="Times New Roman"/>
          <w:sz w:val="24"/>
          <w:szCs w:val="24"/>
        </w:rPr>
        <w:t>Порядок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подготовлен в соответствии с Федеральным законом от</w:t>
      </w:r>
      <w:r w:rsid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Порядком приема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 – программам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бакалавриата, программам специалитета, программам магистратуры, утвержденным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приказом Минобрнауки России от 2</w:t>
      </w:r>
      <w:r w:rsidR="00391B59" w:rsidRPr="00AA250F">
        <w:rPr>
          <w:rFonts w:ascii="Times New Roman" w:hAnsi="Times New Roman" w:cs="Times New Roman"/>
          <w:sz w:val="24"/>
          <w:szCs w:val="24"/>
        </w:rPr>
        <w:t>7.11</w:t>
      </w:r>
      <w:r w:rsidRPr="00AA250F">
        <w:rPr>
          <w:rFonts w:ascii="Times New Roman" w:hAnsi="Times New Roman" w:cs="Times New Roman"/>
          <w:sz w:val="24"/>
          <w:szCs w:val="24"/>
        </w:rPr>
        <w:t>.202</w:t>
      </w:r>
      <w:r w:rsidR="00391B59" w:rsidRPr="00AA250F">
        <w:rPr>
          <w:rFonts w:ascii="Times New Roman" w:hAnsi="Times New Roman" w:cs="Times New Roman"/>
          <w:sz w:val="24"/>
          <w:szCs w:val="24"/>
        </w:rPr>
        <w:t>4</w:t>
      </w:r>
      <w:r w:rsidRPr="00AA250F">
        <w:rPr>
          <w:rFonts w:ascii="Times New Roman" w:hAnsi="Times New Roman" w:cs="Times New Roman"/>
          <w:sz w:val="24"/>
          <w:szCs w:val="24"/>
        </w:rPr>
        <w:t xml:space="preserve"> № </w:t>
      </w:r>
      <w:r w:rsidR="00391B59" w:rsidRPr="00AA250F">
        <w:rPr>
          <w:rFonts w:ascii="Times New Roman" w:hAnsi="Times New Roman" w:cs="Times New Roman"/>
          <w:sz w:val="24"/>
          <w:szCs w:val="24"/>
        </w:rPr>
        <w:t>821</w:t>
      </w:r>
      <w:r w:rsidRPr="00AA250F">
        <w:rPr>
          <w:rFonts w:ascii="Times New Roman" w:hAnsi="Times New Roman" w:cs="Times New Roman"/>
          <w:sz w:val="24"/>
          <w:szCs w:val="24"/>
        </w:rPr>
        <w:t>, Правила приема на обучение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 образовательным программам высшего образования - программам бакалавриата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в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</w:t>
      </w:r>
      <w:r w:rsidRPr="00AA250F">
        <w:rPr>
          <w:rFonts w:ascii="Times New Roman" w:hAnsi="Times New Roman" w:cs="Times New Roman"/>
          <w:sz w:val="24"/>
          <w:szCs w:val="24"/>
        </w:rPr>
        <w:t xml:space="preserve"> на 202</w:t>
      </w:r>
      <w:r w:rsidR="00391B59" w:rsidRPr="00AA250F">
        <w:rPr>
          <w:rFonts w:ascii="Times New Roman" w:hAnsi="Times New Roman" w:cs="Times New Roman"/>
          <w:sz w:val="24"/>
          <w:szCs w:val="24"/>
        </w:rPr>
        <w:t>5</w:t>
      </w:r>
      <w:r w:rsidRPr="00AA250F">
        <w:rPr>
          <w:rFonts w:ascii="Times New Roman" w:hAnsi="Times New Roman" w:cs="Times New Roman"/>
          <w:sz w:val="24"/>
          <w:szCs w:val="24"/>
        </w:rPr>
        <w:t>/202</w:t>
      </w:r>
      <w:r w:rsidR="00391B59" w:rsidRPr="00AA250F">
        <w:rPr>
          <w:rFonts w:ascii="Times New Roman" w:hAnsi="Times New Roman" w:cs="Times New Roman"/>
          <w:sz w:val="24"/>
          <w:szCs w:val="24"/>
        </w:rPr>
        <w:t>6</w:t>
      </w:r>
      <w:r w:rsidRPr="00AA250F">
        <w:rPr>
          <w:rFonts w:ascii="Times New Roman" w:hAnsi="Times New Roman" w:cs="Times New Roman"/>
          <w:sz w:val="24"/>
          <w:szCs w:val="24"/>
        </w:rPr>
        <w:t xml:space="preserve"> учебный год, а также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другими локальными нормативными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2. </w:t>
      </w:r>
      <w:r w:rsidRPr="00AA250F">
        <w:rPr>
          <w:rFonts w:ascii="Times New Roman" w:hAnsi="Times New Roman" w:cs="Times New Roman"/>
          <w:b/>
          <w:sz w:val="24"/>
          <w:szCs w:val="24"/>
        </w:rPr>
        <w:t>Порядок организации, подготовки и проведения вступительных испытаний</w:t>
      </w:r>
      <w:r w:rsidR="00391B59" w:rsidRPr="00AA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b/>
          <w:sz w:val="24"/>
          <w:szCs w:val="24"/>
        </w:rPr>
        <w:t>с применением дистанционных технологий.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2.1. Проведение вступительных испытаний в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</w:t>
      </w:r>
      <w:r w:rsidRPr="00AA250F">
        <w:rPr>
          <w:rFonts w:ascii="Times New Roman" w:hAnsi="Times New Roman" w:cs="Times New Roman"/>
          <w:sz w:val="24"/>
          <w:szCs w:val="24"/>
        </w:rPr>
        <w:t xml:space="preserve"> осуществляется по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решению Приемной комиссии для лиц, поступающих в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Институт</w:t>
      </w:r>
      <w:r w:rsidRPr="00AA250F">
        <w:rPr>
          <w:rFonts w:ascii="Times New Roman" w:hAnsi="Times New Roman" w:cs="Times New Roman"/>
          <w:sz w:val="24"/>
          <w:szCs w:val="24"/>
        </w:rPr>
        <w:t xml:space="preserve"> и имеющих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право сдачи вступительных испытаний.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2.2. Вступительные испытания проводятся в соответствии с перечнем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вступительных испытаний, определяемым Правилами приема в </w:t>
      </w:r>
      <w:r w:rsidR="00391B59" w:rsidRPr="00AA250F">
        <w:rPr>
          <w:rFonts w:ascii="Times New Roman" w:hAnsi="Times New Roman" w:cs="Times New Roman"/>
          <w:sz w:val="24"/>
          <w:szCs w:val="24"/>
        </w:rPr>
        <w:t>Институ</w:t>
      </w:r>
      <w:r w:rsidRPr="00AA250F">
        <w:rPr>
          <w:rFonts w:ascii="Times New Roman" w:hAnsi="Times New Roman" w:cs="Times New Roman"/>
          <w:sz w:val="24"/>
          <w:szCs w:val="24"/>
        </w:rPr>
        <w:t>т.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2.3. Вступительные испытания проводятся в режиме онлайн посредством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системы удаленного наблюдения, контроля и проведения вступительных испытаний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(далее – система контроля).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lastRenderedPageBreak/>
        <w:t>2.4. При проведении вступительных испытаний с применением системы</w:t>
      </w:r>
      <w:r w:rsidR="00391B59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контроля наблюдение за самостоятельностью выполнения заданий участниками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вступительных испытаний осуществляется наблюдателями при помощи системы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удаленного наблюдения.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2.5. Обязательными техническими требованиями для допуска к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дистанционным вступительным испытаниям с применением системы контроля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являются:</w:t>
      </w:r>
    </w:p>
    <w:p w:rsidR="0094051E" w:rsidRPr="00AA250F" w:rsidRDefault="00BE3098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- 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Наличие исправного ПК (стационарного, моноблока, ноутбука) под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gramStart"/>
      <w:r w:rsidR="0094051E" w:rsidRPr="00AA250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ОС.</w:t>
      </w:r>
    </w:p>
    <w:p w:rsidR="0094051E" w:rsidRPr="00AA250F" w:rsidRDefault="00BE3098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-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gramStart"/>
      <w:r w:rsidR="0094051E" w:rsidRPr="00AA250F">
        <w:rPr>
          <w:rFonts w:ascii="Times New Roman" w:hAnsi="Times New Roman" w:cs="Times New Roman"/>
          <w:sz w:val="24"/>
          <w:szCs w:val="24"/>
        </w:rPr>
        <w:t>исправной</w:t>
      </w:r>
      <w:proofErr w:type="gram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подключенной и настроенной веб-камеры с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="0094051E" w:rsidRPr="00AA250F">
        <w:rPr>
          <w:rFonts w:ascii="Times New Roman" w:hAnsi="Times New Roman" w:cs="Times New Roman"/>
          <w:sz w:val="24"/>
          <w:szCs w:val="24"/>
        </w:rPr>
        <w:t>разрешением не хуже 1МП;</w:t>
      </w:r>
    </w:p>
    <w:p w:rsidR="0094051E" w:rsidRPr="00AA250F" w:rsidRDefault="00BE3098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-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Наличие исправного подключенного и настроенного микрофона и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="0094051E" w:rsidRPr="00AA250F">
        <w:rPr>
          <w:rFonts w:ascii="Times New Roman" w:hAnsi="Times New Roman" w:cs="Times New Roman"/>
          <w:sz w:val="24"/>
          <w:szCs w:val="24"/>
        </w:rPr>
        <w:t>громкоговорителя (или аналога – головной гарнитуры двухсторонней аудио связи);</w:t>
      </w:r>
    </w:p>
    <w:p w:rsidR="0094051E" w:rsidRPr="00AA250F" w:rsidRDefault="00BE3098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-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Наличие стабильного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интернет-соединения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со скоростью передачи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="0094051E" w:rsidRPr="00AA250F">
        <w:rPr>
          <w:rFonts w:ascii="Times New Roman" w:hAnsi="Times New Roman" w:cs="Times New Roman"/>
          <w:sz w:val="24"/>
          <w:szCs w:val="24"/>
        </w:rPr>
        <w:t>данных не ниже 10 Мбит/сек;</w:t>
      </w:r>
    </w:p>
    <w:p w:rsidR="0094051E" w:rsidRPr="00AA250F" w:rsidRDefault="00BE3098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-</w:t>
      </w:r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gramStart"/>
      <w:r w:rsidR="0094051E" w:rsidRPr="00AA250F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интернет-браузера: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на</w:t>
      </w:r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Chromium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1E" w:rsidRPr="00AA250F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94051E" w:rsidRPr="00AA250F">
        <w:rPr>
          <w:rFonts w:ascii="Times New Roman" w:hAnsi="Times New Roman" w:cs="Times New Roman"/>
          <w:sz w:val="24"/>
          <w:szCs w:val="24"/>
        </w:rPr>
        <w:t xml:space="preserve"> или аналогичных.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2.6. Отдел информационных технологий Управления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материальнотехнического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BE3098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 xml:space="preserve"> осуществляет техническое сопровождение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вступительных испытаний со стороны </w:t>
      </w:r>
      <w:r w:rsidR="00BE3098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2.7. Форма проведения вступительных испытаний, перечень программного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обеспечения и обязательных требований для участия во вступительных испытаниях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с применением системы контроля утверждается Председателем приемной комиссии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и доводится до сведения поступающих путем размещения на официальном сайте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2.8. Вступительные испытания могут проводиться только в режиме онлайн по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месту нахождения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2.9. Расписание вступительных испытаний и консультаций доводятся до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сведения поступающих путем размещения на официальном сайте </w:t>
      </w:r>
      <w:r w:rsidR="00BE3098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2.10. Контроль содержания вступительных испытаний осуществляют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экзаменационные комиссии, утвержденные приказом ректора </w:t>
      </w:r>
      <w:r w:rsidR="00BE3098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2.11. Экзаменующийся обязан заблаговременно удостовериться, что его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рабочее место соответствует требованиям, указанным в п. 2.5 настоящего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Регламента, проверить работоспособность оборудования (веб-камеры, микрофона,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динамиков).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При прохождении вступительного испытания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пользоваться черновиками на чистых листах без особых отметок, ручкой,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карандашами, линейкой, непрограммируемым калькулятором. Любой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со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своего стола поступающий обязан по требованию </w:t>
      </w:r>
      <w:r w:rsidR="00AA250F">
        <w:rPr>
          <w:rFonts w:ascii="Times New Roman" w:hAnsi="Times New Roman" w:cs="Times New Roman"/>
          <w:sz w:val="24"/>
          <w:szCs w:val="24"/>
        </w:rPr>
        <w:t>п</w:t>
      </w:r>
      <w:r w:rsidRPr="00AA250F">
        <w:rPr>
          <w:rFonts w:ascii="Times New Roman" w:hAnsi="Times New Roman" w:cs="Times New Roman"/>
          <w:sz w:val="24"/>
          <w:szCs w:val="24"/>
        </w:rPr>
        <w:t>редъявить на камеру</w:t>
      </w:r>
      <w:r w:rsid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наблюдателю.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2.12. Для допуска к вступительным испытаниям поступающий обязан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идентифицировать свою личность, предъявив в веб-камеру наблюдателю паспорт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или иной документ, удостоверяющий личность.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lastRenderedPageBreak/>
        <w:t>После завершения процедуры идентификации личности поступающий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получает доступ к экзаменационному материалу. Распределение вариантов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экзаменационных работ осуществляется случайным образом.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Подключение к видеоконференции является обязательным условием учета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результатов тестирования. В случае прохождения тестирования без подключения к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видеоконференции результаты вступительного испытания не учитываются.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Использование во время проведения вступительного испытания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материалов, не разрешенных программой вступительного испытания, а также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попытка общения с другими лицами, в том числе с применением электронных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="00AA250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AA250F">
        <w:rPr>
          <w:rFonts w:ascii="Times New Roman" w:hAnsi="Times New Roman" w:cs="Times New Roman"/>
          <w:sz w:val="24"/>
          <w:szCs w:val="24"/>
        </w:rPr>
        <w:t>связи, несанкционированные перемещения и т.п., зафиксированные</w:t>
      </w:r>
      <w:r w:rsid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наблюдателями, являются основанием для отстранения, поступающего от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прохождения вступительного испытания, при этом его экзаменационная работа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аннулируется, что фиксируется в акте.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В течение всего периода прохождения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 осуществляется видеозапись экрана наблюдателя.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2.14. Экзаменационные работы </w:t>
      </w:r>
      <w:r w:rsidR="00BE3098" w:rsidRPr="00AA250F">
        <w:rPr>
          <w:rFonts w:ascii="Times New Roman" w:hAnsi="Times New Roman" w:cs="Times New Roman"/>
          <w:sz w:val="24"/>
          <w:szCs w:val="24"/>
        </w:rPr>
        <w:t>выполняются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посредством онлайн тестов</w:t>
      </w:r>
      <w:r w:rsidR="00BE3098"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2.15. Продолжительность вступительного испытания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экзаменуемых не может превышать 90 минут. Экзаменующийся должен находиться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за рабочим местом в течение всего времени прохождения дистанционного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испытания.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Во время проведения дистанционного вступительного испытания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запрещается открытие на компьютере/ноутбуке участника других окон браузера и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приложений.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если наблюдателем будет зафиксирован выход поступающего из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зоны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более чем на 5 минут, абитуриент отключается от канала сдачи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испытания. В таком случае результаты вступительного испытания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данного абитуриента считаются аннулированными, а экзамен переносится на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резервный день.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2.16. При возникновении внештатных технических проблем, исключающих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возможность прохождения дистанционного вступительного испытания, участнику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необходимо незамедлительно (не позднее времени окончания экзамена)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проинформировать Приемную комиссию по телефону +7 (</w:t>
      </w:r>
      <w:r w:rsidR="00BE3098" w:rsidRPr="00AA250F">
        <w:rPr>
          <w:rFonts w:ascii="Times New Roman" w:hAnsi="Times New Roman" w:cs="Times New Roman"/>
          <w:sz w:val="24"/>
          <w:szCs w:val="24"/>
        </w:rPr>
        <w:t>495</w:t>
      </w:r>
      <w:r w:rsidRPr="00AA250F">
        <w:rPr>
          <w:rFonts w:ascii="Times New Roman" w:hAnsi="Times New Roman" w:cs="Times New Roman"/>
          <w:sz w:val="24"/>
          <w:szCs w:val="24"/>
        </w:rPr>
        <w:t xml:space="preserve">) </w:t>
      </w:r>
      <w:r w:rsidR="00BE3098" w:rsidRPr="00AA250F">
        <w:rPr>
          <w:rFonts w:ascii="Times New Roman" w:hAnsi="Times New Roman" w:cs="Times New Roman"/>
          <w:sz w:val="24"/>
          <w:szCs w:val="24"/>
        </w:rPr>
        <w:t>795-00-10</w:t>
      </w:r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3</w:t>
      </w:r>
      <w:r w:rsidRPr="00AA250F">
        <w:rPr>
          <w:rFonts w:ascii="Times New Roman" w:hAnsi="Times New Roman" w:cs="Times New Roman"/>
          <w:b/>
          <w:sz w:val="24"/>
          <w:szCs w:val="24"/>
        </w:rPr>
        <w:t>. Завершение вступительных испытаний, контроль автоматической</w:t>
      </w:r>
      <w:r w:rsidR="00BE3098" w:rsidRPr="00AA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b/>
          <w:sz w:val="24"/>
          <w:szCs w:val="24"/>
        </w:rPr>
        <w:t>проверки и публикация результатов.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3.1. По окончании вступительного испытания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все работы загружаются в систему контроля и передаются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для проверки экзаменационной комиссиям.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3.2. Результаты вступительных испытаний оцениваются по 100-балльной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шкале, фиксируются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 экзаменационной ведомости.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3.3. Председатели экзаменационных комиссий дополнительно проверяют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экзаменационные работы, оцененные экзаменаторами на «неудовлетворительно» и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высший балл, а также 5% из остальных работ, удостоверяя правильность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выставленных оценок своей подписью.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3.4. Результаты дистанционного вступительного испытания публикуются на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BE3098" w:rsidRPr="00AA250F">
        <w:rPr>
          <w:rFonts w:ascii="Times New Roman" w:hAnsi="Times New Roman" w:cs="Times New Roman"/>
          <w:sz w:val="24"/>
          <w:szCs w:val="24"/>
        </w:rPr>
        <w:t>Института</w:t>
      </w:r>
      <w:r w:rsidRPr="00AA250F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4. Порядок подачи и рассмотрения апелляции.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lastRenderedPageBreak/>
        <w:t>4.1. Апелляция о нарушении установленного порядка проведения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 и (или) о несогласии с полученной оценкой по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результатам прохождения вступительного испытания, по мнению поступающего,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подается в форме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личного заявления на имя Председателя Приемной</w:t>
      </w:r>
      <w:r w:rsidR="00BE3098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комиссии на электронную почту </w:t>
      </w:r>
      <w:hyperlink r:id="rId5" w:history="1">
        <w:r w:rsidR="008272AC" w:rsidRPr="00AA250F">
          <w:rPr>
            <w:rStyle w:val="a4"/>
            <w:rFonts w:ascii="Times New Roman" w:hAnsi="Times New Roman" w:cs="Times New Roman"/>
            <w:color w:val="0071BB"/>
            <w:sz w:val="24"/>
            <w:szCs w:val="24"/>
            <w:shd w:val="clear" w:color="auto" w:fill="FFFFFF"/>
          </w:rPr>
          <w:t>abiturient@imeit.ru</w:t>
        </w:r>
      </w:hyperlink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не позднее 18:00 (по Москве) дня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публикации результатов.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4.2. При подаче заявления на апелляцию поступающий прикладывает скан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фото копии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черновиков, которые были использованы им при прохождении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4.3. Заседания апелляционной комиссии проводится на следующий день после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подачи заявления об апелляции в режиме онлайн конференции. Ссылка на онлайн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конференцию направляется на электронную почту, указанную при подаче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документов, и не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чем за один час до начала заседания.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4.4. В начале заседания апелляционной комиссии поступающий обязан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идентифицировать свою личность, предъявив в веб-камеру наблюдателю паспорт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или иной документ, удостоверяющий личность.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Для ознакомления с результатами прохождения вступительного испытания,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8272AC" w:rsidRPr="00AA250F">
        <w:rPr>
          <w:rFonts w:ascii="Times New Roman" w:hAnsi="Times New Roman" w:cs="Times New Roman"/>
          <w:sz w:val="24"/>
          <w:szCs w:val="24"/>
        </w:rPr>
        <w:t>Институтом</w:t>
      </w:r>
      <w:r w:rsidRPr="00AA250F">
        <w:rPr>
          <w:rFonts w:ascii="Times New Roman" w:hAnsi="Times New Roman" w:cs="Times New Roman"/>
          <w:sz w:val="24"/>
          <w:szCs w:val="24"/>
        </w:rPr>
        <w:t xml:space="preserve"> самостоятельно, абитуриенту необходимо направить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скан-копию личного заявления с соответствующей просьбой на имя Председателя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Приемной комиссии на электронную почту </w:t>
      </w:r>
      <w:hyperlink r:id="rId6" w:history="1">
        <w:r w:rsidR="008272AC" w:rsidRPr="00AA250F">
          <w:rPr>
            <w:rStyle w:val="a4"/>
            <w:rFonts w:ascii="Times New Roman" w:hAnsi="Times New Roman" w:cs="Times New Roman"/>
            <w:color w:val="0071BB"/>
            <w:sz w:val="24"/>
            <w:szCs w:val="24"/>
            <w:shd w:val="clear" w:color="auto" w:fill="FFFFFF"/>
          </w:rPr>
          <w:t>abiturient@imeit.ru</w:t>
        </w:r>
      </w:hyperlink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не позднее 18:00 (по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Москве) дня публикации результатов.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 основании поступившего заявления Приемной комиссией определяется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дата и время проведения мероприятия для демонстрации результатов прохождения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вступительного испытания (далее – мероприятие), о котором абитуриенту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 xml:space="preserve">сообщается в обратном письме с почты </w:t>
      </w:r>
      <w:hyperlink r:id="rId7" w:history="1">
        <w:r w:rsidR="008272AC" w:rsidRPr="00AA250F">
          <w:rPr>
            <w:rStyle w:val="a4"/>
            <w:rFonts w:ascii="Times New Roman" w:hAnsi="Times New Roman" w:cs="Times New Roman"/>
            <w:color w:val="0071BB"/>
            <w:sz w:val="24"/>
            <w:szCs w:val="24"/>
            <w:shd w:val="clear" w:color="auto" w:fill="FFFFFF"/>
          </w:rPr>
          <w:t>abiturient@imeit.ru</w:t>
        </w:r>
      </w:hyperlink>
      <w:r w:rsidRPr="00AA250F">
        <w:rPr>
          <w:rFonts w:ascii="Times New Roman" w:hAnsi="Times New Roman" w:cs="Times New Roman"/>
          <w:sz w:val="24"/>
          <w:szCs w:val="24"/>
        </w:rPr>
        <w:t>. Мероприятие проводится в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режиме видео-конференц-связи и не предусматривает разъяснений ответов. После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демонстрации результатов тестирования не предусмотрена подача заявления на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апелляцию.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5. Хранение результатов вступительных испытаний.</w:t>
      </w:r>
    </w:p>
    <w:p w:rsidR="0094051E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5.1. Экзаменационные работы зачисленных в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Институт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абитуриентов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распечатываются и хранятся в личных делах обучающихся.</w:t>
      </w:r>
    </w:p>
    <w:p w:rsidR="004004ED" w:rsidRPr="00AA250F" w:rsidRDefault="0094051E" w:rsidP="00AA250F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5.2. Экзаменационные работы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абитуриентов хранятся в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электронной базе Приемной комиссии и уничтожаются через 1 календарный год</w:t>
      </w:r>
      <w:r w:rsidR="008272AC" w:rsidRPr="00AA250F"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после окончания вступительных испытаний.</w:t>
      </w:r>
    </w:p>
    <w:sectPr w:rsidR="004004ED" w:rsidRPr="00AA250F" w:rsidSect="00391B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1E"/>
    <w:rsid w:val="0011744E"/>
    <w:rsid w:val="0038022A"/>
    <w:rsid w:val="00391B59"/>
    <w:rsid w:val="004004ED"/>
    <w:rsid w:val="004E5AA0"/>
    <w:rsid w:val="008272AC"/>
    <w:rsid w:val="0094051E"/>
    <w:rsid w:val="00AA250F"/>
    <w:rsid w:val="00BE3098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51E"/>
    <w:rPr>
      <w:b/>
      <w:bCs/>
    </w:rPr>
  </w:style>
  <w:style w:type="character" w:styleId="a4">
    <w:name w:val="Hyperlink"/>
    <w:basedOn w:val="a0"/>
    <w:uiPriority w:val="99"/>
    <w:semiHidden/>
    <w:unhideWhenUsed/>
    <w:rsid w:val="00827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51E"/>
    <w:rPr>
      <w:b/>
      <w:bCs/>
    </w:rPr>
  </w:style>
  <w:style w:type="character" w:styleId="a4">
    <w:name w:val="Hyperlink"/>
    <w:basedOn w:val="a0"/>
    <w:uiPriority w:val="99"/>
    <w:semiHidden/>
    <w:unhideWhenUsed/>
    <w:rsid w:val="0082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turient@ime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iturient@imeit.ru" TargetMode="External"/><Relationship Id="rId5" Type="http://schemas.openxmlformats.org/officeDocument/2006/relationships/hyperlink" Target="mailto:abiturient@imei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Шмендель Сергей Васильевич</dc:creator>
  <cp:lastModifiedBy>Шмендель Сергей Васильевич</cp:lastModifiedBy>
  <cp:revision>4</cp:revision>
  <dcterms:created xsi:type="dcterms:W3CDTF">2024-12-19T07:23:00Z</dcterms:created>
  <dcterms:modified xsi:type="dcterms:W3CDTF">2024-12-27T09:36:00Z</dcterms:modified>
</cp:coreProperties>
</file>